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F" w:rsidRDefault="00A45D6F" w:rsidP="00280217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A45D6F" w:rsidRDefault="00A45D6F" w:rsidP="00280217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A45D6F" w:rsidRPr="00430A06" w:rsidRDefault="00A45D6F" w:rsidP="00280217">
      <w:pPr>
        <w:jc w:val="center"/>
        <w:rPr>
          <w:rFonts w:ascii="Garamond" w:hAnsi="Garamond" w:cs="Garamond"/>
          <w:b/>
          <w:bCs/>
          <w:sz w:val="72"/>
          <w:szCs w:val="72"/>
        </w:rPr>
      </w:pPr>
      <w:r w:rsidRPr="00430A06">
        <w:rPr>
          <w:rFonts w:ascii="Garamond" w:hAnsi="Garamond" w:cs="Garamond"/>
          <w:b/>
          <w:bCs/>
          <w:sz w:val="72"/>
          <w:szCs w:val="72"/>
        </w:rPr>
        <w:t>ZASADNICZA SZKOŁA ZAWODOWA</w:t>
      </w:r>
    </w:p>
    <w:p w:rsidR="00A45D6F" w:rsidRPr="00430A06" w:rsidRDefault="00A45D6F" w:rsidP="00280217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A45D6F" w:rsidRPr="00430A06" w:rsidRDefault="00A45D6F" w:rsidP="00280217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 w:rsidRPr="00430A06">
        <w:rPr>
          <w:rFonts w:ascii="Garamond" w:hAnsi="Garamond" w:cs="Garamond"/>
          <w:b/>
          <w:bCs/>
          <w:i/>
          <w:iCs/>
          <w:sz w:val="72"/>
          <w:szCs w:val="72"/>
        </w:rPr>
        <w:t xml:space="preserve">MECHANIK OPERATOR </w:t>
      </w:r>
    </w:p>
    <w:p w:rsidR="00A45D6F" w:rsidRPr="00430A06" w:rsidRDefault="00A45D6F" w:rsidP="00280217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 w:rsidRPr="00430A06">
        <w:rPr>
          <w:rFonts w:ascii="Garamond" w:hAnsi="Garamond" w:cs="Garamond"/>
          <w:b/>
          <w:bCs/>
          <w:i/>
          <w:iCs/>
          <w:sz w:val="72"/>
          <w:szCs w:val="72"/>
        </w:rPr>
        <w:t>POJAZDÓW I MASZYN ROLNICZYCH</w:t>
      </w: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Pr="00CC24CD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A45D6F" w:rsidRPr="00CC24CD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A45D6F" w:rsidRPr="00CC24CD" w:rsidRDefault="00A45D6F" w:rsidP="00BD4F7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 xml:space="preserve">KLASA I </w:t>
      </w:r>
    </w:p>
    <w:p w:rsidR="00A45D6F" w:rsidRDefault="00A45D6F" w:rsidP="00BD4F7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A45D6F" w:rsidRPr="002A7347">
        <w:trPr>
          <w:trHeight w:val="330"/>
        </w:trPr>
        <w:tc>
          <w:tcPr>
            <w:tcW w:w="648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7347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 Język polski Część 1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J. Kusiak</w:t>
            </w: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2A7347">
        <w:trPr>
          <w:trHeight w:val="593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5/EZ/2012/13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A.                                                                   Mędala</w:t>
            </w: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historii dla ZSZ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Poznać przeszłość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Wiek XX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Historia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S. Roszak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J. Kłaczkow</w:t>
            </w: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12/EZ/2012/13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Program nauczania do zasadniczej szkoły zawodowej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Matematyka 1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do zasadniczej szkoły zawodowej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L. Wojciechowska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10/EZ/2012/13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Informatyka. Po prostu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Program nauczania informatyki w zakresie podstawowym w szkołach ponadgimnazjalnych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podręcznika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8/EZ/2012/13</w:t>
            </w:r>
          </w:p>
        </w:tc>
        <w:tc>
          <w:tcPr>
            <w:tcW w:w="216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Biologia Po prostu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K. Archacka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R. Archaiki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K. Spalik</w:t>
            </w:r>
          </w:p>
        </w:tc>
        <w:tc>
          <w:tcPr>
            <w:tcW w:w="1876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7/EZ/2012/13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Program nauczania geografii w zakresie podstawowym dla szkół ponadgimnazjalnych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Oblicza geografii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Atlas geograficzny dla szkół ponadgimnazjalnych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R. Uliszak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K. Wiedermann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9/EZ/2012/13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To jest chemia 1-3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R. Hassa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A. Mrzigod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Calibri"/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Edukacja dla bezpieczeństwa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 prostu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 prostu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B. Breitkopf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Cieśla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A45D6F" w:rsidRPr="002A7347">
        <w:trPr>
          <w:trHeight w:val="788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WOS</w:t>
            </w: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1245"/>
        </w:trPr>
        <w:tc>
          <w:tcPr>
            <w:tcW w:w="648" w:type="dxa"/>
            <w:vMerge w:val="restart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  <w:vMerge w:val="restart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2/EZ/2012/13</w:t>
            </w:r>
          </w:p>
        </w:tc>
        <w:tc>
          <w:tcPr>
            <w:tcW w:w="216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324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Odkryć fizykę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 xml:space="preserve">Podręcznik z płytą CD 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Braun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1305"/>
        </w:trPr>
        <w:tc>
          <w:tcPr>
            <w:tcW w:w="648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Ćwiczenia i zadania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2A7347">
        <w:trPr>
          <w:trHeight w:val="930"/>
        </w:trPr>
        <w:tc>
          <w:tcPr>
            <w:tcW w:w="648" w:type="dxa"/>
            <w:vMerge w:val="restart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  <w:vMerge w:val="restart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19/EZ/2012/13</w:t>
            </w:r>
          </w:p>
        </w:tc>
        <w:tc>
          <w:tcPr>
            <w:tcW w:w="216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Program nauczania podstaw przedsiębiorczości w zakresie podstawowym dla szkół ponadgimnazjalnych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M. Niesłuchowski</w:t>
            </w: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Z. Makieła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2A7347">
        <w:trPr>
          <w:trHeight w:val="885"/>
        </w:trPr>
        <w:tc>
          <w:tcPr>
            <w:tcW w:w="648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Podstawy rolnictwa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H. Niemczyk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A. Ciesielska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A. Radecki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Podstawy techniki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.Rysunek techniczny</w:t>
            </w:r>
          </w:p>
        </w:tc>
        <w:tc>
          <w:tcPr>
            <w:tcW w:w="1980" w:type="dxa"/>
            <w:vAlign w:val="center"/>
          </w:tcPr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 Kozłowska</w:t>
            </w:r>
          </w:p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Buksiński</w:t>
            </w: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A45D6F" w:rsidRPr="002A7347">
        <w:trPr>
          <w:trHeight w:val="555"/>
        </w:trPr>
        <w:tc>
          <w:tcPr>
            <w:tcW w:w="648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17EZ/2012/13</w:t>
            </w:r>
          </w:p>
        </w:tc>
        <w:tc>
          <w:tcPr>
            <w:tcW w:w="216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Przepisy ruchu drogowego</w:t>
            </w:r>
          </w:p>
        </w:tc>
        <w:tc>
          <w:tcPr>
            <w:tcW w:w="32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Książki zostaną zamówione przez nauczyciela</w:t>
            </w:r>
          </w:p>
        </w:tc>
        <w:tc>
          <w:tcPr>
            <w:tcW w:w="1980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2A7347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45D6F" w:rsidRDefault="00A45D6F" w:rsidP="00BD4F7D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Pr="0049661D" w:rsidRDefault="00A45D6F" w:rsidP="00430A06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A45D6F" w:rsidRPr="00CC24CD" w:rsidRDefault="00A45D6F" w:rsidP="00430A06">
      <w:pPr>
        <w:tabs>
          <w:tab w:val="left" w:pos="1980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A45D6F" w:rsidRPr="00CC24CD" w:rsidRDefault="00A45D6F" w:rsidP="00430A0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A45D6F" w:rsidRPr="00CC24CD" w:rsidRDefault="00A45D6F" w:rsidP="00430A0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430A0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II</w:t>
      </w:r>
    </w:p>
    <w:p w:rsidR="00A45D6F" w:rsidRDefault="00A45D6F" w:rsidP="00430A0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A45D6F" w:rsidRPr="0050746F">
        <w:trPr>
          <w:trHeight w:val="330"/>
        </w:trPr>
        <w:tc>
          <w:tcPr>
            <w:tcW w:w="648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746F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 Język polski Część 1</w:t>
            </w: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J. Kusiak</w:t>
            </w: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50746F">
        <w:trPr>
          <w:trHeight w:val="825"/>
        </w:trPr>
        <w:tc>
          <w:tcPr>
            <w:tcW w:w="648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5/EZ/2012/13</w:t>
            </w:r>
          </w:p>
        </w:tc>
        <w:tc>
          <w:tcPr>
            <w:tcW w:w="2160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Calibri"/>
                <w:sz w:val="20"/>
                <w:szCs w:val="20"/>
                <w:lang w:val="en-US"/>
              </w:rPr>
              <w:t>A.                                                                   Mędala</w:t>
            </w: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A45D6F" w:rsidRPr="0050746F">
        <w:trPr>
          <w:trHeight w:val="630"/>
        </w:trPr>
        <w:tc>
          <w:tcPr>
            <w:tcW w:w="648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Calibri"/>
                <w:sz w:val="20"/>
                <w:szCs w:val="20"/>
                <w:lang w:val="en-US"/>
              </w:rPr>
              <w:t>Student’s Book + CD</w:t>
            </w: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M. Rosińska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K. Wilson</w:t>
            </w: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Macmillan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12/EZ/2012/13</w:t>
            </w:r>
          </w:p>
        </w:tc>
        <w:tc>
          <w:tcPr>
            <w:tcW w:w="216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Program nauczania do zasadniczej szkoły zawodowej</w:t>
            </w:r>
          </w:p>
        </w:tc>
        <w:tc>
          <w:tcPr>
            <w:tcW w:w="14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Matematyka 2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do zasadniczej szkoły zawodowej</w:t>
            </w: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L. Wojciechowska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50746F">
        <w:trPr>
          <w:trHeight w:val="930"/>
        </w:trPr>
        <w:tc>
          <w:tcPr>
            <w:tcW w:w="648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20" w:type="dxa"/>
            <w:vMerge w:val="restart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19/EZ/2012/13</w:t>
            </w:r>
          </w:p>
        </w:tc>
        <w:tc>
          <w:tcPr>
            <w:tcW w:w="2160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Program nauczania podstaw przedsiębiorczości w zakresie podstawowym dla szkół ponadgimnazjalnych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M. Niesłuchowski</w:t>
            </w: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Z. Makieła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A45D6F" w:rsidRPr="0050746F">
        <w:trPr>
          <w:trHeight w:val="885"/>
        </w:trPr>
        <w:tc>
          <w:tcPr>
            <w:tcW w:w="648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Maszyny rolnicze 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Część 1 i 2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Cz. Waszkiewicz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J. Kuczewski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Technika w rolnictwie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A. Kulka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Pojazdy rolnicze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A. Skrobacki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Podstawy techniki w rolnictwie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A. Lisowski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Maszyny rolnicze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Część 1 i 2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Cz. Waszkiewicz</w:t>
            </w:r>
          </w:p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J. Kuczewski</w:t>
            </w: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A45D6F" w:rsidRPr="0050746F">
        <w:trPr>
          <w:trHeight w:val="555"/>
        </w:trPr>
        <w:tc>
          <w:tcPr>
            <w:tcW w:w="648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17/EZ/2013/14</w:t>
            </w:r>
          </w:p>
        </w:tc>
        <w:tc>
          <w:tcPr>
            <w:tcW w:w="216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Przepisy ruchu drogowego</w:t>
            </w:r>
          </w:p>
        </w:tc>
        <w:tc>
          <w:tcPr>
            <w:tcW w:w="32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Książki zostaną zamówione przez nauczyciela</w:t>
            </w:r>
          </w:p>
        </w:tc>
        <w:tc>
          <w:tcPr>
            <w:tcW w:w="1980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5074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45D6F" w:rsidRDefault="00A45D6F" w:rsidP="00430A06"/>
    <w:p w:rsidR="00A45D6F" w:rsidRDefault="00A45D6F" w:rsidP="00430A06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/>
    <w:p w:rsidR="00A45D6F" w:rsidRDefault="00A45D6F" w:rsidP="00430A06">
      <w:pPr>
        <w:spacing w:line="360" w:lineRule="auto"/>
        <w:rPr>
          <w:rFonts w:ascii="Calibri" w:hAnsi="Calibri" w:cs="Calibri"/>
          <w:b/>
          <w:bCs/>
          <w:sz w:val="52"/>
          <w:szCs w:val="52"/>
        </w:rPr>
      </w:pPr>
    </w:p>
    <w:p w:rsidR="00A45D6F" w:rsidRDefault="00A45D6F" w:rsidP="00430A06">
      <w:pPr>
        <w:spacing w:line="360" w:lineRule="auto"/>
        <w:rPr>
          <w:rFonts w:ascii="Calibri" w:hAnsi="Calibri" w:cs="Calibri"/>
          <w:b/>
          <w:bCs/>
          <w:sz w:val="52"/>
          <w:szCs w:val="52"/>
        </w:rPr>
      </w:pPr>
    </w:p>
    <w:p w:rsidR="00A45D6F" w:rsidRDefault="00A45D6F" w:rsidP="00430A06">
      <w:pPr>
        <w:tabs>
          <w:tab w:val="left" w:pos="1980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Pr="00CC24CD" w:rsidRDefault="00A45D6F" w:rsidP="00430A06">
      <w:pPr>
        <w:tabs>
          <w:tab w:val="left" w:pos="1980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A45D6F" w:rsidRPr="00CC24CD" w:rsidRDefault="00A45D6F" w:rsidP="00430A0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A45D6F" w:rsidRPr="00CC24CD" w:rsidRDefault="00A45D6F" w:rsidP="00430A0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A45D6F" w:rsidRDefault="00A45D6F" w:rsidP="00430A0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>KLASA I</w:t>
      </w:r>
      <w:r>
        <w:rPr>
          <w:rFonts w:ascii="Calibri" w:hAnsi="Calibri" w:cs="Calibri"/>
          <w:b/>
          <w:bCs/>
          <w:sz w:val="28"/>
          <w:szCs w:val="28"/>
        </w:rPr>
        <w:t>II</w:t>
      </w:r>
      <w:r w:rsidRPr="00CC24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A45D6F" w:rsidRDefault="00A45D6F" w:rsidP="00430A0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A45D6F" w:rsidRPr="00BB4532">
        <w:trPr>
          <w:trHeight w:val="330"/>
        </w:trPr>
        <w:tc>
          <w:tcPr>
            <w:tcW w:w="648" w:type="dxa"/>
            <w:vMerge w:val="restart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A45D6F" w:rsidRPr="00BB4532">
        <w:trPr>
          <w:trHeight w:val="555"/>
        </w:trPr>
        <w:tc>
          <w:tcPr>
            <w:tcW w:w="648" w:type="dxa"/>
            <w:vMerge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B4532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50746F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A45D6F" w:rsidRPr="00BB4532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 xml:space="preserve"> Język polski Część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45D6F" w:rsidRPr="00BB4532" w:rsidRDefault="00A45D6F" w:rsidP="00560B86">
            <w:pPr>
              <w:spacing w:line="36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 Chuderska</w:t>
            </w:r>
          </w:p>
        </w:tc>
        <w:tc>
          <w:tcPr>
            <w:tcW w:w="1876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5/EZ/2012/13</w:t>
            </w:r>
          </w:p>
        </w:tc>
        <w:tc>
          <w:tcPr>
            <w:tcW w:w="216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A45D6F" w:rsidRPr="00BB4532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 xml:space="preserve">Program nauczania matematyki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zasadniczej szkole zawodowej</w:t>
            </w:r>
          </w:p>
        </w:tc>
        <w:tc>
          <w:tcPr>
            <w:tcW w:w="1440" w:type="dxa"/>
          </w:tcPr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A45D6F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  <w:p w:rsidR="00A45D6F" w:rsidRPr="00BB4532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zasadniczych szkół zawodowych</w:t>
            </w:r>
          </w:p>
        </w:tc>
        <w:tc>
          <w:tcPr>
            <w:tcW w:w="1980" w:type="dxa"/>
          </w:tcPr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 Wojciechowska</w:t>
            </w:r>
          </w:p>
          <w:p w:rsidR="00A45D6F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Bryński</w:t>
            </w:r>
          </w:p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A45D6F" w:rsidRPr="0050746F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A45D6F" w:rsidRPr="0050746F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A45D6F" w:rsidRPr="0050746F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46F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347">
              <w:rPr>
                <w:rFonts w:ascii="Calibri" w:hAnsi="Calibri" w:cs="Calibri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5D6F" w:rsidRPr="002A7347" w:rsidRDefault="00A45D6F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Maszyny rolnicze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Przedmiot specjalizacyjny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Książki zamawia nauczyciel</w:t>
            </w: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Pojazdy rolnicze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Przedsiębiorczość w gospodarce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560B8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D6F" w:rsidRPr="00BB4532">
        <w:trPr>
          <w:trHeight w:val="555"/>
        </w:trPr>
        <w:tc>
          <w:tcPr>
            <w:tcW w:w="648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BB453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532">
              <w:rPr>
                <w:rFonts w:ascii="Calibri" w:hAnsi="Calibri" w:cs="Calibri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45D6F" w:rsidRPr="00BB4532" w:rsidRDefault="00A45D6F" w:rsidP="00177C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45D6F" w:rsidRDefault="00A45D6F" w:rsidP="00280217">
      <w:pPr>
        <w:rPr>
          <w:rFonts w:ascii="Garamond" w:hAnsi="Garamond" w:cs="Garamond"/>
          <w:sz w:val="72"/>
          <w:szCs w:val="72"/>
        </w:rPr>
      </w:pPr>
    </w:p>
    <w:sectPr w:rsidR="00A45D6F" w:rsidSect="00B706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7D"/>
    <w:rsid w:val="00177C58"/>
    <w:rsid w:val="001F27D0"/>
    <w:rsid w:val="002473DA"/>
    <w:rsid w:val="00280217"/>
    <w:rsid w:val="002A7347"/>
    <w:rsid w:val="00430A06"/>
    <w:rsid w:val="00484EBD"/>
    <w:rsid w:val="0049661D"/>
    <w:rsid w:val="0050746F"/>
    <w:rsid w:val="00560B86"/>
    <w:rsid w:val="00597A61"/>
    <w:rsid w:val="006B4BE2"/>
    <w:rsid w:val="00757956"/>
    <w:rsid w:val="007B68E7"/>
    <w:rsid w:val="00810753"/>
    <w:rsid w:val="008B28C1"/>
    <w:rsid w:val="00A24F78"/>
    <w:rsid w:val="00A427B3"/>
    <w:rsid w:val="00A45D6F"/>
    <w:rsid w:val="00B1520C"/>
    <w:rsid w:val="00B706E8"/>
    <w:rsid w:val="00BB4532"/>
    <w:rsid w:val="00BD4F7D"/>
    <w:rsid w:val="00C64F59"/>
    <w:rsid w:val="00CC24CD"/>
    <w:rsid w:val="00D9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4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817</Words>
  <Characters>4907</Characters>
  <Application>Microsoft Office Outlook</Application>
  <DocSecurity>0</DocSecurity>
  <Lines>0</Lines>
  <Paragraphs>0</Paragraphs>
  <ScaleCrop>false</ScaleCrop>
  <Company>ZSA-E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Wicedyrektor</cp:lastModifiedBy>
  <cp:revision>3</cp:revision>
  <cp:lastPrinted>2015-06-23T05:37:00Z</cp:lastPrinted>
  <dcterms:created xsi:type="dcterms:W3CDTF">2014-07-01T10:42:00Z</dcterms:created>
  <dcterms:modified xsi:type="dcterms:W3CDTF">2015-06-23T05:38:00Z</dcterms:modified>
</cp:coreProperties>
</file>